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="-572" w:tblpY="330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96"/>
        <w:gridCol w:w="1704"/>
        <w:gridCol w:w="6660"/>
      </w:tblGrid>
      <w:tr w:rsidR="00444909" w:rsidTr="00705F7D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09" w:rsidRDefault="00444909" w:rsidP="00444909"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Отчет предоставляется на адрес </w:t>
            </w:r>
            <w:proofErr w:type="spellStart"/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эл.почты</w:t>
            </w:r>
            <w:proofErr w:type="spellEnd"/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«</w:t>
            </w:r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s</w:t>
            </w:r>
            <w:bookmarkStart w:id="0" w:name="_GoBack"/>
            <w:bookmarkEnd w:id="0"/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urgutokb@surgutokb.ru» (для</w:t>
            </w:r>
            <w:r w:rsidRPr="0083025F">
              <w:rPr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r w:rsidRPr="0083025F"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главного внештатного специалиста гематолога)</w:t>
            </w:r>
          </w:p>
        </w:tc>
      </w:tr>
      <w:tr w:rsidR="006764A8" w:rsidTr="00705F7D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Круглосуточный стационар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структурного подразделения,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оказывающего медицинскую помощь по профилю «гематология»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структурного подразделения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о руководителе структурного подразделения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(должность, телефон, 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53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75"/>
              <w:gridCol w:w="539"/>
              <w:gridCol w:w="694"/>
              <w:gridCol w:w="775"/>
              <w:gridCol w:w="539"/>
              <w:gridCol w:w="694"/>
              <w:gridCol w:w="775"/>
              <w:gridCol w:w="539"/>
            </w:tblGrid>
            <w:tr w:rsidR="006764A8">
              <w:tc>
                <w:tcPr>
                  <w:tcW w:w="20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</w:t>
                  </w:r>
                </w:p>
              </w:tc>
              <w:tc>
                <w:tcPr>
                  <w:tcW w:w="20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Ср. мед. персонал</w:t>
                  </w:r>
                </w:p>
              </w:tc>
              <w:tc>
                <w:tcPr>
                  <w:tcW w:w="20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Мл.мед.персонал</w:t>
                  </w:r>
                  <w:proofErr w:type="spellEnd"/>
                </w:p>
              </w:tc>
            </w:tr>
            <w:tr w:rsidR="006764A8"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Штат. 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Занятые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Физ. лица</w: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Штат. 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Занятые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Физ. лица</w: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Штат. 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Занятые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Физ. лица</w:t>
                  </w:r>
                </w:p>
              </w:tc>
            </w:tr>
            <w:tr w:rsidR="006764A8"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92"/>
              <w:gridCol w:w="567"/>
              <w:gridCol w:w="567"/>
              <w:gridCol w:w="567"/>
              <w:gridCol w:w="851"/>
              <w:gridCol w:w="283"/>
              <w:gridCol w:w="425"/>
              <w:gridCol w:w="709"/>
              <w:gridCol w:w="709"/>
            </w:tblGrid>
            <w:tr w:rsidR="006764A8">
              <w:tc>
                <w:tcPr>
                  <w:tcW w:w="1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Должность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 2020г.)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Стаж работы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Квалификационная категория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Ученая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степень</w:t>
                  </w:r>
                </w:p>
              </w:tc>
            </w:tr>
            <w:tr w:rsidR="006764A8">
              <w:tc>
                <w:tcPr>
                  <w:tcW w:w="1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˂ 5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5-10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˃ 10 лет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Высшая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д.м.н.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к.м.н.</w:t>
                  </w:r>
                </w:p>
              </w:tc>
            </w:tr>
            <w:tr w:rsidR="006764A8"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Заведующий отделением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6764A8"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6764A8"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Мед.сестры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50"/>
              <w:gridCol w:w="851"/>
              <w:gridCol w:w="1276"/>
              <w:gridCol w:w="1275"/>
              <w:gridCol w:w="1418"/>
            </w:tblGrid>
            <w:tr w:rsidR="006764A8"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Должность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ПП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Интернатура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(указать ВУЗ)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Ординатура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(указать ВУЗ)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Аспиратунтура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(указать ВУЗ)</w:t>
                  </w:r>
                </w:p>
              </w:tc>
            </w:tr>
            <w:tr w:rsidR="006764A8"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Заведующий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отделением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6764A8"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Врачи-гематологи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54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отделения за 2021г.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госпитализаций в год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135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коек, (шт.)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коек нет-указать кол-во коек гематологического профиля в соматическом отделении МО)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53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пребывания на койке (дни)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5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койки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5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 койки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2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Летальность, (случаи)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19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пролеченных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больных,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нозологиям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(фактическое)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2019г. (указать данные за год и впервые выявленные случаи)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6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ХМПЗ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(ХМЛ)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ХМПЗ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негативные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МДС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неходжкинские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лимфомы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Ходжкина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9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2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Гемолитические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ЖДА, В12,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фолиеводефицит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Гемофилии, 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Виллебранда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коагулопатии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147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манипуляций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трепанобиопсия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</w:tr>
      <w:tr w:rsidR="006764A8" w:rsidTr="004D41BA">
        <w:trPr>
          <w:trHeight w:val="26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стернальная пункция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rPr>
          <w:trHeight w:val="28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люмбальная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пункция: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-диагностическая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-лечебная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rPr>
          <w:trHeight w:val="28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пункция/биопсия лимфатических узлов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Круглосуточные дежурства врача-гематолога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лекарственных препаратов (венозный доступ) (нужное подчеркнуть)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-игла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-периферический катетер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-центральный катетер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-порт-система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больных в соответствии с клиническими рекомендациями (на основе анализа историй болезни)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 (указать несоответствие)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больных компонентами крови своевременно и в полном объеме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 (указать причины)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необходимых лекарственных препаратов (групп ЛП) в достаточном количестве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 (указать лекарственные препараты)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отделении ЛП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Весаноид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третиноин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нет/да (указать количество упаковок)</w:t>
            </w:r>
          </w:p>
        </w:tc>
      </w:tr>
      <w:tr w:rsidR="006764A8" w:rsidTr="00705F7D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стационар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структуре круглосуточного стационара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 (указать в структуре какого подразделения)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коек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пролеченных больных, </w:t>
            </w:r>
          </w:p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нозологиям (фактическое) за 2021г.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ХМПЗ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 (ХМЛ)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ХМПЗ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-негативные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МДС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неходжкинские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лимфомы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Ходжкина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511ED2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Гемолитические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511ED2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ЖДА, В12,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фолиеводефицит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184447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A136ED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Гемофилии, 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Виллебранда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A136ED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коагулопатии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BA" w:rsidTr="004D41BA">
        <w:trPr>
          <w:trHeight w:val="415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BA" w:rsidRDefault="004D41BA" w:rsidP="004D41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24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манипуляций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трепанобиопсия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да/нет </w:t>
            </w:r>
          </w:p>
        </w:tc>
      </w:tr>
      <w:tr w:rsidR="006764A8" w:rsidTr="004D41BA">
        <w:trPr>
          <w:trHeight w:val="28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стернальная пункция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rPr>
          <w:trHeight w:val="82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люмбальная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пункция: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-диагностическая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-лечебная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rPr>
          <w:trHeight w:val="55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пункция/биопсия лимфатических узлов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4D41BA">
        <w:trPr>
          <w:trHeight w:val="557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отделения за 2021г.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госпитализаций в год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55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пребывания на койке (дни)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8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койки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7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 койки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78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переливания компонентов крови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6764A8" w:rsidTr="00705F7D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Амбулаторно-поликлиническая помощь (кабинет врача-гематолога)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гематологических кабинетов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19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больных состоящих на «Д» учете по нозологиям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2021г. (указать данные за год и впервые выявленные случаи)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49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4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ХМПЗ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 (ХМЛ)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ХМПЗ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-негативные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6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МДС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2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ХЛЛ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неходжкинские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лимфомы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1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Лимфома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Ходжкина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Гемолитические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ЖДА, В12,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фолиеводефицит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анемии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Гемофилии, 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Виллебранда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коагулопатии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AAD" w:rsidTr="004D41BA">
        <w:trPr>
          <w:trHeight w:val="2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AD" w:rsidRDefault="00C27AAD" w:rsidP="00C27A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19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2021г.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8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-первичных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2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-повторных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51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диагноза, (%)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25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Смертность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rPr>
          <w:trHeight w:val="3522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05"/>
              <w:gridCol w:w="851"/>
              <w:gridCol w:w="992"/>
              <w:gridCol w:w="992"/>
              <w:gridCol w:w="993"/>
              <w:gridCol w:w="992"/>
            </w:tblGrid>
            <w:tr w:rsidR="006764A8">
              <w:tc>
                <w:tcPr>
                  <w:tcW w:w="294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Ср. мед. персонал</w:t>
                  </w:r>
                </w:p>
              </w:tc>
            </w:tr>
            <w:tr w:rsidR="006764A8"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Штат.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Занятые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Физ. лица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Штат.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Занятые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Физ. лица</w:t>
                  </w:r>
                </w:p>
              </w:tc>
            </w:tr>
            <w:tr w:rsidR="006764A8"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92"/>
              <w:gridCol w:w="567"/>
              <w:gridCol w:w="567"/>
              <w:gridCol w:w="567"/>
              <w:gridCol w:w="851"/>
              <w:gridCol w:w="283"/>
              <w:gridCol w:w="425"/>
              <w:gridCol w:w="709"/>
              <w:gridCol w:w="709"/>
            </w:tblGrid>
            <w:tr w:rsidR="006764A8">
              <w:tc>
                <w:tcPr>
                  <w:tcW w:w="1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Должность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 2020г.)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Стаж работы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Квалификационная категория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Ученая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степень</w:t>
                  </w:r>
                </w:p>
              </w:tc>
            </w:tr>
            <w:tr w:rsidR="006764A8">
              <w:tc>
                <w:tcPr>
                  <w:tcW w:w="1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˂ 5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5-10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˃ 10 лет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Высшая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II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д.м.н.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к.м.н.</w:t>
                  </w:r>
                </w:p>
              </w:tc>
            </w:tr>
            <w:tr w:rsidR="006764A8"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Врачи-гематологи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50"/>
              <w:gridCol w:w="851"/>
              <w:gridCol w:w="1276"/>
              <w:gridCol w:w="1275"/>
              <w:gridCol w:w="1418"/>
            </w:tblGrid>
            <w:tr w:rsidR="006764A8"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Должность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ПП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Интернатура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(указать ВУЗ)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Ординатура</w:t>
                  </w:r>
                </w:p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(указать ВУЗ)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Аспиратунтура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(указать ВУЗ)</w:t>
                  </w:r>
                </w:p>
              </w:tc>
            </w:tr>
            <w:tr w:rsidR="006764A8"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Врачи-гематологи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4A8" w:rsidRDefault="006764A8" w:rsidP="00444909">
                  <w:pPr>
                    <w:framePr w:hSpace="180" w:wrap="around" w:hAnchor="margin" w:x="-572" w:y="330"/>
                    <w:spacing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764A8" w:rsidRDefault="006764A8" w:rsidP="00705F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Рабочие места соответствуют числу врачей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да/нет</w:t>
            </w:r>
          </w:p>
        </w:tc>
      </w:tr>
      <w:tr w:rsidR="006764A8" w:rsidTr="004D41BA"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Рабочее место врача и м/с оборудовано персональным компьютером и интернетом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да/нет</w:t>
            </w:r>
          </w:p>
        </w:tc>
      </w:tr>
      <w:tr w:rsidR="006764A8" w:rsidTr="004D41BA">
        <w:trPr>
          <w:trHeight w:val="434"/>
        </w:trPr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Выписка рецептов на лекарственные</w:t>
            </w:r>
          </w:p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препараты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A8" w:rsidRDefault="006764A8" w:rsidP="00705F7D">
            <w:pPr>
              <w:pStyle w:val="ConsPlusNormal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да/нет</w:t>
            </w:r>
          </w:p>
        </w:tc>
      </w:tr>
    </w:tbl>
    <w:p w:rsidR="006C63BC" w:rsidRDefault="006C63BC" w:rsidP="006764A8"/>
    <w:p w:rsidR="00902763" w:rsidRPr="00902763" w:rsidRDefault="00902763" w:rsidP="006764A8">
      <w:pPr>
        <w:rPr>
          <w:rFonts w:ascii="Times New Roman" w:hAnsi="Times New Roman" w:cs="Times New Roman"/>
          <w:sz w:val="28"/>
          <w:szCs w:val="28"/>
        </w:rPr>
      </w:pPr>
      <w:r w:rsidRPr="00902763">
        <w:rPr>
          <w:rFonts w:ascii="Times New Roman" w:hAnsi="Times New Roman" w:cs="Times New Roman"/>
          <w:sz w:val="28"/>
          <w:szCs w:val="28"/>
          <w:highlight w:val="yellow"/>
        </w:rPr>
        <w:t xml:space="preserve">Отчет предоставляется на адрес </w:t>
      </w:r>
      <w:proofErr w:type="spellStart"/>
      <w:proofErr w:type="gramStart"/>
      <w:r w:rsidRPr="00902763">
        <w:rPr>
          <w:rFonts w:ascii="Times New Roman" w:hAnsi="Times New Roman" w:cs="Times New Roman"/>
          <w:sz w:val="28"/>
          <w:szCs w:val="28"/>
          <w:highlight w:val="yellow"/>
        </w:rPr>
        <w:t>эл.почты</w:t>
      </w:r>
      <w:proofErr w:type="spellEnd"/>
      <w:proofErr w:type="gramEnd"/>
      <w:r w:rsidRPr="00902763">
        <w:rPr>
          <w:rFonts w:ascii="Times New Roman" w:hAnsi="Times New Roman" w:cs="Times New Roman"/>
          <w:sz w:val="28"/>
          <w:szCs w:val="28"/>
          <w:highlight w:val="yellow"/>
        </w:rPr>
        <w:t xml:space="preserve"> «</w:t>
      </w:r>
      <w:r w:rsidRPr="0090276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surgutokb@surgutokb.ru» (для</w:t>
      </w:r>
      <w:r w:rsidRPr="00902763">
        <w:rPr>
          <w:sz w:val="28"/>
          <w:szCs w:val="28"/>
          <w:highlight w:val="yellow"/>
          <w:shd w:val="clear" w:color="auto" w:fill="FFFFFF"/>
        </w:rPr>
        <w:t xml:space="preserve"> </w:t>
      </w:r>
      <w:r w:rsidRPr="0090276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главного внештатного специалиста гематолога)</w:t>
      </w:r>
    </w:p>
    <w:sectPr w:rsidR="00902763" w:rsidRPr="00902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ECF"/>
    <w:rsid w:val="00444909"/>
    <w:rsid w:val="004D41BA"/>
    <w:rsid w:val="006764A8"/>
    <w:rsid w:val="006C63BC"/>
    <w:rsid w:val="00705F7D"/>
    <w:rsid w:val="008B7AAA"/>
    <w:rsid w:val="00900158"/>
    <w:rsid w:val="00902763"/>
    <w:rsid w:val="009F423C"/>
    <w:rsid w:val="00A53ECF"/>
    <w:rsid w:val="00C27AAD"/>
    <w:rsid w:val="00D4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79902-CA92-4252-A52A-04E00B48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4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764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02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Зинина Елена Евгеньевна</dc:creator>
  <cp:keywords/>
  <dc:description/>
  <cp:lastModifiedBy>Зайнуллина Лиана Шакирчановна</cp:lastModifiedBy>
  <cp:revision>4</cp:revision>
  <dcterms:created xsi:type="dcterms:W3CDTF">2021-12-06T09:36:00Z</dcterms:created>
  <dcterms:modified xsi:type="dcterms:W3CDTF">2021-12-17T10:26:00Z</dcterms:modified>
</cp:coreProperties>
</file>